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1DD" w:rsidRDefault="002D61DD" w:rsidP="002D61DD">
      <w:pPr>
        <w:pStyle w:val="a3"/>
        <w:spacing w:before="0" w:beforeAutospacing="0" w:after="0" w:afterAutospacing="0" w:line="360" w:lineRule="auto"/>
        <w:jc w:val="center"/>
        <w:outlineLvl w:val="2"/>
        <w:rPr>
          <w:rFonts w:cs="Times New Roman" w:hint="eastAsia"/>
          <w:b/>
          <w:kern w:val="2"/>
          <w:sz w:val="36"/>
          <w:szCs w:val="36"/>
        </w:rPr>
      </w:pPr>
      <w:bookmarkStart w:id="0" w:name="_Toc477821564"/>
      <w:bookmarkStart w:id="1" w:name="_GoBack"/>
      <w:r>
        <w:rPr>
          <w:rFonts w:cs="Times New Roman"/>
          <w:b/>
          <w:kern w:val="2"/>
          <w:sz w:val="36"/>
          <w:szCs w:val="36"/>
        </w:rPr>
        <w:t>201</w:t>
      </w:r>
      <w:r>
        <w:rPr>
          <w:rFonts w:cs="Times New Roman" w:hint="eastAsia"/>
          <w:b/>
          <w:kern w:val="2"/>
          <w:sz w:val="36"/>
          <w:szCs w:val="36"/>
        </w:rPr>
        <w:t>8年度安全教育培训计划</w:t>
      </w:r>
      <w:bookmarkEnd w:id="0"/>
    </w:p>
    <w:bookmarkEnd w:id="1"/>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安全教育是企业安全健康管理工作的重要组成部分，是从根本上杜绝人的不安全行为的重要措施，也是预防和控制事故的重要手段之一。做好企业的安全教育培训工作，才能保证其它安全工作和企业安全生产和职业卫生的顺利进行。为使公司2018年的教育培训有规划、有重点、有目的的进行，特制定以下年度安全教育培训计划。</w:t>
      </w:r>
    </w:p>
    <w:p w:rsidR="002D61DD" w:rsidRDefault="002D61DD" w:rsidP="002D61DD">
      <w:pPr>
        <w:pStyle w:val="a3"/>
        <w:spacing w:before="0" w:beforeAutospacing="0" w:after="0" w:afterAutospacing="0" w:line="360" w:lineRule="auto"/>
        <w:jc w:val="both"/>
        <w:rPr>
          <w:rFonts w:cs="Times New Roman" w:hint="eastAsia"/>
          <w:b/>
          <w:kern w:val="2"/>
        </w:rPr>
      </w:pPr>
      <w:r>
        <w:rPr>
          <w:rFonts w:cs="Times New Roman" w:hint="eastAsia"/>
          <w:b/>
          <w:kern w:val="2"/>
        </w:rPr>
        <w:t>一、基本思路</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 xml:space="preserve">   （一）加强“安全第一、预防为主”的安全意识教育。安全意识教育就是通过对员工深入细致的思想工作，帮助员工端正事项，提高他们对安全生产和职业卫生的重要性的认识。在提高思想意识的基础上，才能正确理解并积极贯彻执行相关的安全生产和职业卫生规章制度，加强自身的保护意识，不违章操作，不违反劳动纪律，做到“三不伤害”：不伤害自己、不伤害他人、不被他人伤害。</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同时对公司各级管理人员（包括领导、班组长、技术人员等）也应加强安全思想意识教育，确保他们在工作时做好带头作用，从关心人、爱护人的生命与健康出发，重视安全生产和职业卫生，做到不违章指挥。</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（二）将安全教育贯穿于生产的全过程中，加强全员参与的积极性和安全教育的长期性。做到“全员、全面、全过程”的安全教育。因为生产与安全是不可分割的统一体，哪里有生产，哪里就需要进行安全教育。</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开展多种渠道、多种形式的安全教育。安全教育形式要因地制宜，因人而异，灵活多用，尽量采用符合人的认识特点的、感兴趣的、易于接受的方式。针对我公司的具体情况，安全教育的形式主要有以下几个方面：</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1、会议形式。主要有：安全知识讲座、座谈会、报告会、先进经验交流会、事故教训现场会等。</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2、张挂形式。主要有：安全宣传横幅、标语、标志、图片、安全宣传栏等。</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3、音像制品。主要有：安全教育光碟、安全讲座</w:t>
      </w:r>
      <w:proofErr w:type="gramStart"/>
      <w:r>
        <w:rPr>
          <w:rFonts w:cs="Times New Roman" w:hint="eastAsia"/>
          <w:kern w:val="2"/>
        </w:rPr>
        <w:t>录象</w:t>
      </w:r>
      <w:proofErr w:type="gramEnd"/>
      <w:r>
        <w:rPr>
          <w:rFonts w:cs="Times New Roman" w:hint="eastAsia"/>
          <w:kern w:val="2"/>
        </w:rPr>
        <w:t>等。</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4、现场观摩演示形式。主要有：安全操作方法演示、消防演习、触电急救方法演示等。</w:t>
      </w:r>
    </w:p>
    <w:p w:rsidR="002D61DD" w:rsidRDefault="002D61DD" w:rsidP="002D61DD">
      <w:pPr>
        <w:pStyle w:val="a3"/>
        <w:spacing w:before="0" w:beforeAutospacing="0" w:after="0" w:afterAutospacing="0" w:line="360" w:lineRule="auto"/>
        <w:jc w:val="both"/>
        <w:rPr>
          <w:rFonts w:cs="Times New Roman" w:hint="eastAsia"/>
          <w:b/>
          <w:kern w:val="2"/>
        </w:rPr>
      </w:pPr>
      <w:r>
        <w:rPr>
          <w:rFonts w:cs="Times New Roman" w:hint="eastAsia"/>
          <w:b/>
          <w:kern w:val="2"/>
        </w:rPr>
        <w:t>二、安全培训教育的重点内容</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1、安全生产和职业卫生方针、政策及法律、法规等的基本常识。</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2、安全生产和职业卫生操作规程、从业人员安全生产和职业卫生的权利和义务。</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3、工作环境及危险因素、危险源和隐患辩识。</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proofErr w:type="gramStart"/>
      <w:r>
        <w:rPr>
          <w:rFonts w:cs="Times New Roman" w:hint="eastAsia"/>
          <w:kern w:val="2"/>
        </w:rPr>
        <w:t>个</w:t>
      </w:r>
      <w:proofErr w:type="gramEnd"/>
      <w:r>
        <w:rPr>
          <w:rFonts w:cs="Times New Roman" w:hint="eastAsia"/>
          <w:kern w:val="2"/>
        </w:rPr>
        <w:t>人防险、避灾、自救方法及事故现场紧急疏散和应急处置。</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5、安全设施和个人劳动防护用品的使用和维护、职业病防治等。</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6、事故应急救援预案的演练。</w:t>
      </w:r>
    </w:p>
    <w:p w:rsidR="002D61DD" w:rsidRDefault="002D61DD" w:rsidP="002D61D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7、安全生产和职业卫生事故案例及安全生产和职业卫生行政责任追究案例。</w:t>
      </w:r>
    </w:p>
    <w:p w:rsidR="002D61DD" w:rsidRDefault="002D61DD" w:rsidP="002D61DD">
      <w:pPr>
        <w:pStyle w:val="a3"/>
        <w:spacing w:before="0" w:beforeAutospacing="0" w:after="0" w:afterAutospacing="0" w:line="360" w:lineRule="auto"/>
        <w:jc w:val="both"/>
        <w:rPr>
          <w:rFonts w:cs="Times New Roman" w:hint="eastAsia"/>
          <w:b/>
          <w:kern w:val="2"/>
        </w:rPr>
      </w:pPr>
      <w:r>
        <w:rPr>
          <w:rFonts w:cs="Times New Roman" w:hint="eastAsia"/>
          <w:b/>
          <w:kern w:val="2"/>
        </w:rPr>
        <w:t>三、安全培训的内容和计划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2728"/>
        <w:gridCol w:w="1364"/>
        <w:gridCol w:w="2924"/>
        <w:gridCol w:w="1364"/>
      </w:tblGrid>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时间</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培训内容</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培训方式</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教育目的</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培训对象</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全过程</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三级安全教育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上课</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加强员工的安全素质</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新员工</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1月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国家安全法律法规宣传</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宣传</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加强员工的法律意识</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2月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kern w:val="0"/>
                <w:sz w:val="24"/>
              </w:rPr>
              <w:t>安全生产和职业卫生</w:t>
            </w:r>
            <w:r>
              <w:rPr>
                <w:rFonts w:ascii="宋体" w:hAnsi="宋体"/>
                <w:color w:val="FF0000"/>
                <w:kern w:val="0"/>
                <w:sz w:val="24"/>
              </w:rPr>
              <w:t xml:space="preserve">管理知识、安全生产和职业卫生技术专业知识 </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上课</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加强员工的安全意识</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3月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color w:val="FF0000"/>
                <w:kern w:val="0"/>
                <w:sz w:val="24"/>
              </w:rPr>
              <w:t>岗位安全操作规程</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上课</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加强员工的安全操作</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4月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各岗位安全知识教育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会议、宣传</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使各岗位人员熟悉其岗位知识</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各岗位操作人员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5月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公司管理人员安全教育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会议</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加强管理人员安全意识、加强带头模范作用</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 xml:space="preserve"> 管理人员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6、7月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消防安全知识培训教育、夏季安全知识教育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讲座、宣传等</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使员工了解防火的重要性和如何救火等常识</w:t>
            </w:r>
          </w:p>
          <w:p w:rsidR="002D61DD" w:rsidRDefault="002D61DD" w:rsidP="00A41342">
            <w:pPr>
              <w:jc w:val="center"/>
              <w:rPr>
                <w:rFonts w:ascii="宋体" w:hAnsi="宋体" w:hint="eastAsia"/>
                <w:color w:val="FF0000"/>
                <w:sz w:val="24"/>
              </w:rPr>
            </w:pPr>
            <w:r>
              <w:rPr>
                <w:rFonts w:ascii="宋体" w:hAnsi="宋体" w:hint="eastAsia"/>
                <w:color w:val="FF0000"/>
                <w:sz w:val="24"/>
              </w:rPr>
              <w:t>预防中暑和触电事故</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全体员工</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8月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color w:val="FF0000"/>
                <w:kern w:val="0"/>
                <w:sz w:val="24"/>
              </w:rPr>
              <w:t>典型事故和应急救援案例分析</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宣传</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加强员工安全意识和处理紧急情况的能力</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全体员工</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9月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color w:val="FF0000"/>
                <w:kern w:val="0"/>
                <w:sz w:val="24"/>
              </w:rPr>
              <w:t>安全生产和职业卫生规章制度和劳动纪律</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上课</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确保安全生产和职业卫生</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全体员工</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10月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特种（设备）作业人员安全教育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上课</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加强特种（设备）作业人员的安全技能素质</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生产班组人员</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11月</w:t>
            </w:r>
          </w:p>
        </w:tc>
        <w:tc>
          <w:tcPr>
            <w:tcW w:w="2728"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劳保用品使用安全教育</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宣传、现场指导</w:t>
            </w:r>
          </w:p>
        </w:tc>
        <w:tc>
          <w:tcPr>
            <w:tcW w:w="292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确保员工清楚穿戴劳保用品的作用和如何穿戴劳保用品</w:t>
            </w:r>
          </w:p>
        </w:tc>
        <w:tc>
          <w:tcPr>
            <w:tcW w:w="1364"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全体员工</w:t>
            </w:r>
          </w:p>
        </w:tc>
      </w:tr>
      <w:tr w:rsidR="002D61DD" w:rsidTr="00A41342">
        <w:trPr>
          <w:trHeight w:val="454"/>
          <w:jc w:val="center"/>
        </w:trPr>
        <w:tc>
          <w:tcPr>
            <w:tcW w:w="976" w:type="dxa"/>
            <w:vAlign w:val="center"/>
          </w:tcPr>
          <w:p w:rsidR="002D61DD" w:rsidRDefault="002D61DD" w:rsidP="00A41342">
            <w:pPr>
              <w:jc w:val="center"/>
              <w:rPr>
                <w:rFonts w:ascii="宋体" w:hAnsi="宋体" w:hint="eastAsia"/>
                <w:color w:val="FF0000"/>
                <w:sz w:val="24"/>
              </w:rPr>
            </w:pPr>
            <w:r>
              <w:rPr>
                <w:rFonts w:ascii="宋体" w:hAnsi="宋体" w:hint="eastAsia"/>
                <w:color w:val="FF0000"/>
                <w:sz w:val="24"/>
              </w:rPr>
              <w:t>12月</w:t>
            </w:r>
          </w:p>
        </w:tc>
        <w:tc>
          <w:tcPr>
            <w:tcW w:w="8380" w:type="dxa"/>
            <w:gridSpan w:val="4"/>
            <w:vAlign w:val="center"/>
          </w:tcPr>
          <w:p w:rsidR="002D61DD" w:rsidRDefault="002D61DD" w:rsidP="00A41342">
            <w:pPr>
              <w:jc w:val="center"/>
              <w:rPr>
                <w:rFonts w:ascii="宋体" w:hAnsi="宋体" w:hint="eastAsia"/>
                <w:color w:val="FF0000"/>
                <w:sz w:val="24"/>
              </w:rPr>
            </w:pPr>
            <w:r>
              <w:rPr>
                <w:rFonts w:hint="eastAsia"/>
                <w:color w:val="FF0000"/>
                <w:sz w:val="24"/>
              </w:rPr>
              <w:t>2018</w:t>
            </w:r>
            <w:r>
              <w:rPr>
                <w:rFonts w:hint="eastAsia"/>
                <w:color w:val="FF0000"/>
                <w:sz w:val="24"/>
              </w:rPr>
              <w:t>年度安全培训活动总结、制定下一年安全培训计划</w:t>
            </w:r>
          </w:p>
        </w:tc>
      </w:tr>
    </w:tbl>
    <w:p w:rsidR="002D61DD" w:rsidRDefault="002D61DD" w:rsidP="002D61DD">
      <w:pPr>
        <w:jc w:val="left"/>
        <w:rPr>
          <w:rFonts w:hint="eastAsia"/>
          <w:b/>
          <w:color w:val="000000"/>
          <w:sz w:val="30"/>
        </w:rPr>
      </w:pPr>
    </w:p>
    <w:p w:rsidR="002D61DD" w:rsidRDefault="002D61DD" w:rsidP="002D61DD">
      <w:pPr>
        <w:adjustRightInd w:val="0"/>
        <w:snapToGrid w:val="0"/>
        <w:spacing w:line="360" w:lineRule="auto"/>
        <w:ind w:firstLine="570"/>
        <w:rPr>
          <w:rFonts w:ascii="宋体" w:hAnsi="宋体" w:hint="eastAsia"/>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D61DD" w:rsidTr="00A41342">
        <w:trPr>
          <w:trHeight w:val="851"/>
          <w:jc w:val="center"/>
        </w:trPr>
        <w:tc>
          <w:tcPr>
            <w:tcW w:w="4536" w:type="dxa"/>
            <w:vAlign w:val="center"/>
          </w:tcPr>
          <w:p w:rsidR="002D61DD" w:rsidRDefault="002D61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lastRenderedPageBreak/>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2D61DD" w:rsidRDefault="002D61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2D61DD" w:rsidRDefault="002D61DD" w:rsidP="002D61DD">
      <w:pPr>
        <w:adjustRightInd w:val="0"/>
        <w:snapToGrid w:val="0"/>
        <w:spacing w:line="360" w:lineRule="auto"/>
        <w:ind w:firstLine="570"/>
        <w:rPr>
          <w:rFonts w:ascii="宋体" w:hAnsi="宋体" w:hint="eastAsia"/>
          <w:sz w:val="28"/>
          <w:szCs w:val="28"/>
        </w:rPr>
      </w:pPr>
    </w:p>
    <w:p w:rsidR="008F1029" w:rsidRPr="00CE0013" w:rsidRDefault="008F1029" w:rsidP="00CE0013"/>
    <w:sectPr w:rsidR="008F1029" w:rsidRPr="00CE00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2D61DD"/>
    <w:rsid w:val="00611309"/>
    <w:rsid w:val="00874A7C"/>
    <w:rsid w:val="008F1029"/>
    <w:rsid w:val="00C52E5F"/>
    <w:rsid w:val="00CE0013"/>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2018-08-08T03:39:00Z</dcterms:created>
  <dcterms:modified xsi:type="dcterms:W3CDTF">2018-08-08T03:39:00Z</dcterms:modified>
</cp:coreProperties>
</file>